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21" w:rsidRPr="006D3B19" w:rsidRDefault="00432611" w:rsidP="00F949CA">
      <w:pPr>
        <w:widowControl/>
        <w:rPr>
          <w:rFonts w:ascii="Times New Roman" w:eastAsia="標楷體" w:hAnsi="Times New Roman"/>
          <w:noProof/>
          <w:snapToGrid w:val="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noProof/>
          <w:snapToGrid w:val="0"/>
          <w:kern w:val="0"/>
          <w:sz w:val="28"/>
          <w:szCs w:val="28"/>
        </w:rPr>
        <w:t>臺中榮總護生志工招募開始報名了</w:t>
      </w:r>
      <w:r w:rsidR="006D3B19" w:rsidRPr="006D3B19">
        <w:rPr>
          <w:rFonts w:ascii="Times New Roman" w:eastAsia="標楷體" w:hAnsi="Times New Roman"/>
          <w:noProof/>
          <w:snapToGrid w:val="0"/>
          <w:kern w:val="0"/>
          <w:sz w:val="28"/>
          <w:szCs w:val="28"/>
        </w:rPr>
        <w:t>!!</w:t>
      </w:r>
    </w:p>
    <w:p w:rsidR="003A5A21" w:rsidRPr="006D3B19" w:rsidRDefault="003A5A21" w:rsidP="00E712AE">
      <w:pPr>
        <w:ind w:leftChars="-52" w:left="307" w:right="-334" w:hangingChars="180" w:hanging="432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一、護生志工特殊教</w:t>
      </w:r>
      <w:bookmarkStart w:id="0" w:name="_GoBack"/>
      <w:bookmarkEnd w:id="0"/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育訓練時間為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114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年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7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月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23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日</w:t>
      </w:r>
      <w:r w:rsidR="00E712AE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0</w:t>
      </w:r>
      <w:r w:rsidR="00E712AE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830 - 1730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，在中榮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教學大樓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1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樓</w:t>
      </w:r>
      <w:r w:rsidR="009A6D3A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第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五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會議室。</w:t>
      </w:r>
    </w:p>
    <w:p w:rsidR="0043261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二、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報名條件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需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符合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以下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兩項</w:t>
      </w:r>
      <w:r w:rsidR="006D3B19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條件：</w:t>
      </w:r>
    </w:p>
    <w:p w:rsidR="00F949CA" w:rsidRDefault="006D3B19" w:rsidP="00F949CA">
      <w:pPr>
        <w:ind w:left="-180" w:right="-334" w:firstLineChars="34" w:firstLine="82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3A5A2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1.</w:t>
      </w:r>
      <w:r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身體健康、具愛心、無不良嗜好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並具服務熱忱之大專院校護理科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/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系學生。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</w:p>
    <w:p w:rsidR="000661E7" w:rsidRDefault="003A5A21" w:rsidP="00F949CA">
      <w:pPr>
        <w:ind w:left="283" w:hangingChars="118" w:hanging="283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2.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完成臺北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大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-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志工基礎教育訓練數位學習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6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小時，</w:t>
      </w:r>
      <w:r w:rsidR="006D3B19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且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取得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「修課證明書」者。</w:t>
      </w:r>
    </w:p>
    <w:p w:rsidR="00432611" w:rsidRPr="006D3B19" w:rsidRDefault="00432611" w:rsidP="000661E7">
      <w:pPr>
        <w:ind w:leftChars="100" w:left="283" w:hangingChars="18" w:hanging="43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先自行至臺北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大網址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: </w:t>
      </w:r>
      <w:r w:rsidR="00392782" w:rsidRPr="005E17C0">
        <w:rPr>
          <w:rFonts w:eastAsia="標楷體"/>
          <w:color w:val="0000FF"/>
          <w:sz w:val="28"/>
          <w:szCs w:val="28"/>
        </w:rPr>
        <w:t>https://elearning.taipei/mpage/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，進行線上學習。</w:t>
      </w:r>
    </w:p>
    <w:p w:rsidR="003A5A2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三、報名程序</w:t>
      </w:r>
    </w:p>
    <w:p w:rsidR="003A5A21" w:rsidRPr="00D4796A" w:rsidRDefault="003A5A21" w:rsidP="00F949CA">
      <w:pPr>
        <w:ind w:leftChars="-75" w:left="-180" w:right="-334" w:firstLineChars="50" w:firstLine="120"/>
        <w:rPr>
          <w:rFonts w:ascii="標楷體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1.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報名表下載請至</w:t>
      </w:r>
      <w:r w:rsidR="00D4796A" w:rsidRPr="00D4796A">
        <w:rPr>
          <w:rFonts w:ascii="標楷體" w:eastAsia="標楷體" w:hAnsi="標楷體" w:hint="eastAsia"/>
          <w:color w:val="000000"/>
          <w:sz w:val="28"/>
          <w:szCs w:val="28"/>
        </w:rPr>
        <w:t>臺中榮總網站首頁→醫療團隊→護理部→</w:t>
      </w:r>
      <w:r w:rsidR="00145BF0">
        <w:rPr>
          <w:rFonts w:ascii="標楷體" w:eastAsia="標楷體" w:hAnsi="標楷體" w:hint="eastAsia"/>
          <w:color w:val="000000"/>
          <w:sz w:val="28"/>
          <w:szCs w:val="28"/>
        </w:rPr>
        <w:t>最新消息</w:t>
      </w:r>
      <w:r w:rsidR="00545BF5" w:rsidRPr="00D4796A">
        <w:rPr>
          <w:rFonts w:ascii="標楷體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432611" w:rsidRPr="006D3B19" w:rsidRDefault="003A5A21" w:rsidP="00F949CA">
      <w:pPr>
        <w:ind w:leftChars="-75" w:left="-180" w:right="-334" w:firstLineChars="50" w:firstLine="120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2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將修課證明書</w:t>
      </w:r>
      <w:r w:rsidR="001D5805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、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報名表</w:t>
      </w:r>
      <w:r w:rsidR="001D5805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及照片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一同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e-mail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給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護理部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劉錦鳳督導長</w:t>
      </w:r>
      <w:r w:rsidR="00536E64" w:rsidRPr="00536E6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liucf@vghtc.gov.tw</w:t>
      </w:r>
    </w:p>
    <w:p w:rsidR="00432611" w:rsidRPr="00B14C06" w:rsidRDefault="00432611" w:rsidP="00B14C06">
      <w:pPr>
        <w:ind w:leftChars="-75" w:left="-180" w:right="-334" w:firstLineChars="50" w:firstLine="120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3.</w:t>
      </w:r>
      <w:r w:rsidR="003A5A2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報名截止日期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: 1</w:t>
      </w:r>
      <w:r w:rsidR="00674804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>1</w:t>
      </w:r>
      <w:r w:rsidR="00536E64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>4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年</w:t>
      </w:r>
      <w:r w:rsidR="0005381B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7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月</w:t>
      </w:r>
      <w:r w:rsidR="0005381B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0</w:t>
      </w:r>
      <w:r w:rsidR="00F36B9E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9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日止</w:t>
      </w:r>
      <w:r w:rsidR="00F949CA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F949CA" w:rsidRDefault="00F949CA" w:rsidP="00F949CA">
      <w:pPr>
        <w:ind w:left="-180" w:right="-334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 xml:space="preserve">    </w:t>
      </w:r>
      <w:r w:rsidR="003A5A2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有關護生志工教育訓練課程表、</w:t>
      </w:r>
      <w:r w:rsidR="008A339B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報名表等資料</w:t>
      </w:r>
      <w:r w:rsidR="006D3B19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，</w:t>
      </w:r>
      <w:r w:rsidR="003A5A2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請詳閱附件</w:t>
      </w:r>
      <w:r w:rsidR="006D3B19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F949CA" w:rsidRDefault="00F949CA" w:rsidP="006378F8">
      <w:pPr>
        <w:widowControl/>
        <w:tabs>
          <w:tab w:val="left" w:pos="3119"/>
          <w:tab w:val="left" w:pos="5529"/>
        </w:tabs>
        <w:spacing w:beforeLines="100" w:before="360" w:line="360" w:lineRule="atLeast"/>
        <w:ind w:firstLineChars="50" w:firstLine="120"/>
        <w:rPr>
          <w:b/>
        </w:rPr>
      </w:pPr>
    </w:p>
    <w:sectPr w:rsidR="00F949CA" w:rsidSect="00F949CA">
      <w:pgSz w:w="11906" w:h="16838"/>
      <w:pgMar w:top="993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15" w:rsidRDefault="00AA4C15" w:rsidP="00D1133A">
      <w:r>
        <w:separator/>
      </w:r>
    </w:p>
  </w:endnote>
  <w:endnote w:type="continuationSeparator" w:id="0">
    <w:p w:rsidR="00AA4C15" w:rsidRDefault="00AA4C15" w:rsidP="00D1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15" w:rsidRDefault="00AA4C15" w:rsidP="00D1133A">
      <w:r>
        <w:separator/>
      </w:r>
    </w:p>
  </w:footnote>
  <w:footnote w:type="continuationSeparator" w:id="0">
    <w:p w:rsidR="00AA4C15" w:rsidRDefault="00AA4C15" w:rsidP="00D1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74323"/>
    <w:multiLevelType w:val="hybridMultilevel"/>
    <w:tmpl w:val="B1A6AA92"/>
    <w:lvl w:ilvl="0" w:tplc="CAF47480">
      <w:start w:val="1"/>
      <w:numFmt w:val="decimal"/>
      <w:lvlText w:val="%1."/>
      <w:lvlJc w:val="left"/>
      <w:pPr>
        <w:tabs>
          <w:tab w:val="num" w:pos="225"/>
        </w:tabs>
        <w:ind w:left="225" w:hanging="405"/>
      </w:pPr>
      <w:rPr>
        <w:rFonts w:ascii="標楷體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" w15:restartNumberingAfterBreak="0">
    <w:nsid w:val="703608BB"/>
    <w:multiLevelType w:val="hybridMultilevel"/>
    <w:tmpl w:val="CC44C5C6"/>
    <w:lvl w:ilvl="0" w:tplc="AF0A8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C2"/>
    <w:rsid w:val="00006138"/>
    <w:rsid w:val="0005381B"/>
    <w:rsid w:val="000661E7"/>
    <w:rsid w:val="000D1392"/>
    <w:rsid w:val="000F2012"/>
    <w:rsid w:val="0010342D"/>
    <w:rsid w:val="00145BF0"/>
    <w:rsid w:val="00157CFB"/>
    <w:rsid w:val="001D5805"/>
    <w:rsid w:val="001E4A4D"/>
    <w:rsid w:val="001E52FA"/>
    <w:rsid w:val="00204E79"/>
    <w:rsid w:val="0028471B"/>
    <w:rsid w:val="002A25C6"/>
    <w:rsid w:val="00317D65"/>
    <w:rsid w:val="00322ED0"/>
    <w:rsid w:val="00332DB2"/>
    <w:rsid w:val="00373410"/>
    <w:rsid w:val="00377FB0"/>
    <w:rsid w:val="00387A51"/>
    <w:rsid w:val="003907F1"/>
    <w:rsid w:val="00392782"/>
    <w:rsid w:val="00395410"/>
    <w:rsid w:val="003A5A21"/>
    <w:rsid w:val="003F49AE"/>
    <w:rsid w:val="00407B84"/>
    <w:rsid w:val="00432611"/>
    <w:rsid w:val="00452AC2"/>
    <w:rsid w:val="00462152"/>
    <w:rsid w:val="004A2C38"/>
    <w:rsid w:val="005069EF"/>
    <w:rsid w:val="00514420"/>
    <w:rsid w:val="005352B2"/>
    <w:rsid w:val="00536E64"/>
    <w:rsid w:val="00545BF5"/>
    <w:rsid w:val="0056611C"/>
    <w:rsid w:val="005D6D69"/>
    <w:rsid w:val="005F31B3"/>
    <w:rsid w:val="005F7729"/>
    <w:rsid w:val="006378F8"/>
    <w:rsid w:val="00674804"/>
    <w:rsid w:val="0067506D"/>
    <w:rsid w:val="00692ED1"/>
    <w:rsid w:val="006B7C54"/>
    <w:rsid w:val="006D3B19"/>
    <w:rsid w:val="00762FD3"/>
    <w:rsid w:val="00772A31"/>
    <w:rsid w:val="00777BD6"/>
    <w:rsid w:val="00781966"/>
    <w:rsid w:val="00791977"/>
    <w:rsid w:val="00816717"/>
    <w:rsid w:val="00852ABC"/>
    <w:rsid w:val="00866A76"/>
    <w:rsid w:val="008A1906"/>
    <w:rsid w:val="008A339B"/>
    <w:rsid w:val="00947487"/>
    <w:rsid w:val="0096005A"/>
    <w:rsid w:val="009A4B1A"/>
    <w:rsid w:val="009A6D3A"/>
    <w:rsid w:val="009D3F44"/>
    <w:rsid w:val="009F0C05"/>
    <w:rsid w:val="00A16CBB"/>
    <w:rsid w:val="00AA1045"/>
    <w:rsid w:val="00AA4C15"/>
    <w:rsid w:val="00AA53BE"/>
    <w:rsid w:val="00AE0A96"/>
    <w:rsid w:val="00B14C06"/>
    <w:rsid w:val="00B25D9A"/>
    <w:rsid w:val="00B41958"/>
    <w:rsid w:val="00B55090"/>
    <w:rsid w:val="00B63CF1"/>
    <w:rsid w:val="00BC731F"/>
    <w:rsid w:val="00BC7732"/>
    <w:rsid w:val="00C00D69"/>
    <w:rsid w:val="00C81F65"/>
    <w:rsid w:val="00CB7F5E"/>
    <w:rsid w:val="00CE3B7B"/>
    <w:rsid w:val="00D1133A"/>
    <w:rsid w:val="00D33064"/>
    <w:rsid w:val="00D4796A"/>
    <w:rsid w:val="00D91933"/>
    <w:rsid w:val="00D95804"/>
    <w:rsid w:val="00DA7CA5"/>
    <w:rsid w:val="00E34C15"/>
    <w:rsid w:val="00E712AE"/>
    <w:rsid w:val="00EC3EC0"/>
    <w:rsid w:val="00EF699B"/>
    <w:rsid w:val="00F36B9E"/>
    <w:rsid w:val="00F452E2"/>
    <w:rsid w:val="00F52B7B"/>
    <w:rsid w:val="00F949CA"/>
    <w:rsid w:val="00F95583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2A6A48-256C-46EC-BE3F-FE2D0B24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B7C5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E3B7B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E3B7B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rsid w:val="00432611"/>
    <w:rPr>
      <w:color w:val="0000FF"/>
      <w:u w:val="single"/>
    </w:rPr>
  </w:style>
  <w:style w:type="character" w:styleId="HTML">
    <w:name w:val="HTML Cite"/>
    <w:basedOn w:val="a0"/>
    <w:unhideWhenUsed/>
    <w:rsid w:val="00432611"/>
    <w:rPr>
      <w:i w:val="0"/>
      <w:iCs w:val="0"/>
      <w:color w:val="006621"/>
    </w:rPr>
  </w:style>
  <w:style w:type="paragraph" w:styleId="a8">
    <w:name w:val="header"/>
    <w:basedOn w:val="a"/>
    <w:link w:val="a9"/>
    <w:uiPriority w:val="99"/>
    <w:unhideWhenUsed/>
    <w:rsid w:val="00D1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133A"/>
    <w:rPr>
      <w:kern w:val="2"/>
    </w:rPr>
  </w:style>
  <w:style w:type="paragraph" w:styleId="aa">
    <w:name w:val="footer"/>
    <w:basedOn w:val="a"/>
    <w:link w:val="ab"/>
    <w:uiPriority w:val="99"/>
    <w:unhideWhenUsed/>
    <w:rsid w:val="00D1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13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Links>
    <vt:vector size="12" baseType="variant">
      <vt:variant>
        <vt:i4>6291481</vt:i4>
      </vt:variant>
      <vt:variant>
        <vt:i4>3</vt:i4>
      </vt:variant>
      <vt:variant>
        <vt:i4>0</vt:i4>
      </vt:variant>
      <vt:variant>
        <vt:i4>5</vt:i4>
      </vt:variant>
      <vt:variant>
        <vt:lpwstr>mailto:cmy6040@vghtc.gov.tw</vt:lpwstr>
      </vt:variant>
      <vt:variant>
        <vt:lpwstr/>
      </vt:variant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https://elearning.taipei.gov.tw/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VGH00</cp:lastModifiedBy>
  <cp:revision>4</cp:revision>
  <dcterms:created xsi:type="dcterms:W3CDTF">2025-03-25T10:46:00Z</dcterms:created>
  <dcterms:modified xsi:type="dcterms:W3CDTF">2025-03-25T10:50:00Z</dcterms:modified>
</cp:coreProperties>
</file>