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2F4C" w14:textId="77777777" w:rsidR="00E176C4" w:rsidRPr="00BC39A9" w:rsidRDefault="003F69D0" w:rsidP="00123611">
      <w:pPr>
        <w:spacing w:line="600" w:lineRule="exact"/>
        <w:rPr>
          <w:rFonts w:ascii="微軟正黑體" w:eastAsia="微軟正黑體" w:hAnsi="微軟正黑體"/>
          <w:b/>
          <w:bCs/>
          <w:color w:val="FF0000"/>
          <w:kern w:val="24"/>
          <w:sz w:val="40"/>
          <w:szCs w:val="1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微軟正黑體" w:eastAsia="微軟正黑體" w:hAnsi="微軟正黑體"/>
          <w:b/>
          <w:noProof/>
          <w:color w:val="7030A0"/>
          <w:sz w:val="22"/>
          <w:szCs w:val="28"/>
        </w:rPr>
        <w:drawing>
          <wp:anchor distT="0" distB="0" distL="114300" distR="114300" simplePos="0" relativeHeight="251664384" behindDoc="0" locked="0" layoutInCell="1" allowOverlap="1" wp14:anchorId="1B7C3312" wp14:editId="06BFF004">
            <wp:simplePos x="0" y="0"/>
            <wp:positionH relativeFrom="column">
              <wp:posOffset>4505960</wp:posOffset>
            </wp:positionH>
            <wp:positionV relativeFrom="paragraph">
              <wp:posOffset>0</wp:posOffset>
            </wp:positionV>
            <wp:extent cx="781050" cy="78105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611">
        <w:rPr>
          <w:rFonts w:ascii="微軟正黑體" w:eastAsia="微軟正黑體" w:hAnsi="微軟正黑體" w:hint="eastAsia"/>
          <w:b/>
          <w:noProof/>
          <w:color w:val="0000CC"/>
          <w:sz w:val="28"/>
        </w:rPr>
        <w:drawing>
          <wp:anchor distT="0" distB="0" distL="114300" distR="114300" simplePos="0" relativeHeight="251662336" behindDoc="0" locked="0" layoutInCell="1" allowOverlap="1" wp14:anchorId="0C677EF5" wp14:editId="797E24A3">
            <wp:simplePos x="0" y="0"/>
            <wp:positionH relativeFrom="column">
              <wp:posOffset>133350</wp:posOffset>
            </wp:positionH>
            <wp:positionV relativeFrom="paragraph">
              <wp:posOffset>73660</wp:posOffset>
            </wp:positionV>
            <wp:extent cx="876935" cy="266065"/>
            <wp:effectExtent l="0" t="0" r="0" b="63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佳醫英文版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6C4" w:rsidRPr="00BC39A9">
        <w:rPr>
          <w:rFonts w:ascii="微軟正黑體" w:eastAsia="微軟正黑體" w:hAnsi="微軟正黑體" w:hint="eastAsia"/>
          <w:b/>
          <w:bCs/>
          <w:color w:val="FF0000"/>
          <w:kern w:val="24"/>
          <w:sz w:val="40"/>
          <w:szCs w:val="1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佳</w:t>
      </w:r>
      <w:proofErr w:type="gramStart"/>
      <w:r w:rsidR="00E176C4" w:rsidRPr="00BC39A9">
        <w:rPr>
          <w:rFonts w:ascii="微軟正黑體" w:eastAsia="微軟正黑體" w:hAnsi="微軟正黑體" w:hint="eastAsia"/>
          <w:b/>
          <w:bCs/>
          <w:color w:val="FF0000"/>
          <w:kern w:val="24"/>
          <w:sz w:val="40"/>
          <w:szCs w:val="1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特</w:t>
      </w:r>
      <w:proofErr w:type="gramEnd"/>
      <w:r w:rsidR="00E176C4" w:rsidRPr="00BC39A9">
        <w:rPr>
          <w:rFonts w:ascii="微軟正黑體" w:eastAsia="微軟正黑體" w:hAnsi="微軟正黑體" w:hint="eastAsia"/>
          <w:b/>
          <w:bCs/>
          <w:color w:val="FF0000"/>
          <w:kern w:val="24"/>
          <w:sz w:val="40"/>
          <w:szCs w:val="1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全省透析中心聯合徵才</w:t>
      </w:r>
    </w:p>
    <w:p w14:paraId="3AFA6AC0" w14:textId="77777777" w:rsidR="00E176C4" w:rsidRDefault="00123611" w:rsidP="003F69D0">
      <w:pPr>
        <w:rPr>
          <w:rFonts w:ascii="微軟正黑體" w:eastAsia="微軟正黑體" w:hAnsi="微軟正黑體"/>
          <w:b/>
          <w:color w:val="0000CC"/>
          <w:sz w:val="28"/>
        </w:rPr>
      </w:pPr>
      <w:r>
        <w:rPr>
          <w:rFonts w:ascii="微軟正黑體" w:eastAsia="微軟正黑體" w:hAnsi="微軟正黑體" w:hint="eastAsia"/>
          <w:b/>
          <w:bCs/>
          <w:noProof/>
          <w:color w:val="FF0000"/>
          <w:kern w:val="24"/>
          <w:sz w:val="40"/>
          <w:szCs w:val="117"/>
        </w:rPr>
        <w:drawing>
          <wp:anchor distT="0" distB="0" distL="114300" distR="114300" simplePos="0" relativeHeight="251661312" behindDoc="0" locked="0" layoutInCell="1" allowOverlap="1" wp14:anchorId="775084C9" wp14:editId="670311B9">
            <wp:simplePos x="0" y="0"/>
            <wp:positionH relativeFrom="column">
              <wp:posOffset>133350</wp:posOffset>
            </wp:positionH>
            <wp:positionV relativeFrom="paragraph">
              <wp:posOffset>80010</wp:posOffset>
            </wp:positionV>
            <wp:extent cx="934720" cy="23495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esenius_Medical_Ca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3472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6C4" w:rsidRPr="00E176C4">
        <w:rPr>
          <w:rFonts w:ascii="微軟正黑體" w:eastAsia="微軟正黑體" w:hAnsi="微軟正黑體" w:hint="eastAsia"/>
          <w:b/>
          <w:color w:val="0000CC"/>
          <w:sz w:val="28"/>
        </w:rPr>
        <w:t>香港</w:t>
      </w:r>
      <w:proofErr w:type="gramStart"/>
      <w:r w:rsidR="00E176C4" w:rsidRPr="00E176C4">
        <w:rPr>
          <w:rFonts w:ascii="微軟正黑體" w:eastAsia="微軟正黑體" w:hAnsi="微軟正黑體" w:hint="eastAsia"/>
          <w:b/>
          <w:color w:val="0000CC"/>
          <w:sz w:val="28"/>
        </w:rPr>
        <w:t>商佳特</w:t>
      </w:r>
      <w:proofErr w:type="gramEnd"/>
      <w:r w:rsidR="00E176C4" w:rsidRPr="00E176C4">
        <w:rPr>
          <w:rFonts w:ascii="微軟正黑體" w:eastAsia="微軟正黑體" w:hAnsi="微軟正黑體" w:hint="eastAsia"/>
          <w:b/>
          <w:color w:val="0000CC"/>
          <w:sz w:val="28"/>
        </w:rPr>
        <w:t>透析服務(股)公司台灣分公司</w:t>
      </w:r>
    </w:p>
    <w:p w14:paraId="33DE100F" w14:textId="77777777" w:rsidR="00BC39A9" w:rsidRDefault="00E176C4" w:rsidP="00BC39A9">
      <w:pPr>
        <w:spacing w:line="340" w:lineRule="exact"/>
        <w:ind w:firstLineChars="193" w:firstLine="425"/>
        <w:rPr>
          <w:rFonts w:ascii="微軟正黑體" w:eastAsia="微軟正黑體" w:hAnsi="微軟正黑體"/>
          <w:sz w:val="22"/>
        </w:rPr>
      </w:pPr>
      <w:bookmarkStart w:id="0" w:name="_Hlk94021094"/>
      <w:r w:rsidRPr="0052537A">
        <w:rPr>
          <w:rFonts w:ascii="微軟正黑體" w:eastAsia="微軟正黑體" w:hAnsi="微軟正黑體" w:hint="eastAsia"/>
          <w:sz w:val="22"/>
        </w:rPr>
        <w:t>本公司為佳</w:t>
      </w:r>
      <w:proofErr w:type="gramStart"/>
      <w:r w:rsidRPr="0052537A">
        <w:rPr>
          <w:rFonts w:ascii="微軟正黑體" w:eastAsia="微軟正黑體" w:hAnsi="微軟正黑體" w:hint="eastAsia"/>
          <w:sz w:val="22"/>
        </w:rPr>
        <w:t>醫</w:t>
      </w:r>
      <w:proofErr w:type="gramEnd"/>
      <w:r w:rsidRPr="0052537A">
        <w:rPr>
          <w:rFonts w:ascii="微軟正黑體" w:eastAsia="微軟正黑體" w:hAnsi="微軟正黑體" w:hint="eastAsia"/>
          <w:sz w:val="22"/>
        </w:rPr>
        <w:t>集團之佳</w:t>
      </w:r>
      <w:proofErr w:type="gramStart"/>
      <w:r w:rsidRPr="0052537A">
        <w:rPr>
          <w:rFonts w:ascii="微軟正黑體" w:eastAsia="微軟正黑體" w:hAnsi="微軟正黑體" w:hint="eastAsia"/>
          <w:sz w:val="22"/>
        </w:rPr>
        <w:t>醫</w:t>
      </w:r>
      <w:proofErr w:type="gramEnd"/>
      <w:r w:rsidRPr="0052537A">
        <w:rPr>
          <w:rFonts w:ascii="微軟正黑體" w:eastAsia="微軟正黑體" w:hAnsi="微軟正黑體" w:hint="eastAsia"/>
          <w:sz w:val="22"/>
        </w:rPr>
        <w:t>健康事業股份有限公司(上市公司)之子公司，結合全球最大</w:t>
      </w:r>
    </w:p>
    <w:p w14:paraId="691ACDCA" w14:textId="77777777" w:rsidR="00BC39A9" w:rsidRDefault="00E176C4" w:rsidP="00BC39A9">
      <w:pPr>
        <w:spacing w:line="340" w:lineRule="exact"/>
        <w:rPr>
          <w:rFonts w:ascii="微軟正黑體" w:eastAsia="微軟正黑體" w:hAnsi="微軟正黑體"/>
          <w:sz w:val="22"/>
        </w:rPr>
      </w:pPr>
      <w:r w:rsidRPr="0052537A">
        <w:rPr>
          <w:rFonts w:ascii="微軟正黑體" w:eastAsia="微軟正黑體" w:hAnsi="微軟正黑體" w:hint="eastAsia"/>
          <w:sz w:val="22"/>
        </w:rPr>
        <w:t>洗腎醫療服務供應商費森尤斯Fresenius Medical Care</w:t>
      </w:r>
      <w:r w:rsidR="003C5BC2" w:rsidRPr="0052537A">
        <w:rPr>
          <w:rFonts w:ascii="微軟正黑體" w:eastAsia="微軟正黑體" w:hAnsi="微軟正黑體" w:hint="eastAsia"/>
          <w:sz w:val="22"/>
        </w:rPr>
        <w:t>集團</w:t>
      </w:r>
      <w:r w:rsidR="0052537A">
        <w:rPr>
          <w:rFonts w:ascii="微軟正黑體" w:eastAsia="微軟正黑體" w:hAnsi="微軟正黑體" w:hint="eastAsia"/>
          <w:sz w:val="22"/>
        </w:rPr>
        <w:t>，</w:t>
      </w:r>
      <w:r w:rsidR="003C5BC2" w:rsidRPr="0052537A">
        <w:rPr>
          <w:rFonts w:ascii="微軟正黑體" w:eastAsia="微軟正黑體" w:hAnsi="微軟正黑體" w:hint="eastAsia"/>
          <w:sz w:val="22"/>
        </w:rPr>
        <w:t>所成立的透</w:t>
      </w:r>
      <w:r w:rsidRPr="0052537A">
        <w:rPr>
          <w:rFonts w:ascii="微軟正黑體" w:eastAsia="微軟正黑體" w:hAnsi="微軟正黑體" w:hint="eastAsia"/>
          <w:sz w:val="22"/>
        </w:rPr>
        <w:t>析服務管理顧問公司，</w:t>
      </w:r>
      <w:r w:rsidR="0052537A">
        <w:rPr>
          <w:rFonts w:ascii="微軟正黑體" w:eastAsia="微軟正黑體" w:hAnsi="微軟正黑體" w:hint="eastAsia"/>
          <w:sz w:val="22"/>
        </w:rPr>
        <w:t>優質團隊</w:t>
      </w:r>
      <w:r w:rsidRPr="0052537A">
        <w:rPr>
          <w:rFonts w:ascii="微軟正黑體" w:eastAsia="微軟正黑體" w:hAnsi="微軟正黑體" w:hint="eastAsia"/>
          <w:sz w:val="22"/>
        </w:rPr>
        <w:t>提供全省近百家透析中心最佳的</w:t>
      </w:r>
      <w:r w:rsidR="0052537A">
        <w:rPr>
          <w:rFonts w:ascii="微軟正黑體" w:eastAsia="微軟正黑體" w:hAnsi="微軟正黑體" w:hint="eastAsia"/>
          <w:sz w:val="22"/>
        </w:rPr>
        <w:t>腎臟</w:t>
      </w:r>
      <w:r w:rsidRPr="0052537A">
        <w:rPr>
          <w:rFonts w:ascii="微軟正黑體" w:eastAsia="微軟正黑體" w:hAnsi="微軟正黑體" w:hint="eastAsia"/>
          <w:sz w:val="22"/>
        </w:rPr>
        <w:t>照護服務。</w:t>
      </w:r>
    </w:p>
    <w:bookmarkEnd w:id="0"/>
    <w:p w14:paraId="44559D04" w14:textId="77777777" w:rsidR="00E176C4" w:rsidRDefault="00E176C4" w:rsidP="00BC39A9">
      <w:pPr>
        <w:spacing w:before="240" w:line="340" w:lineRule="exact"/>
        <w:ind w:firstLineChars="193" w:firstLine="598"/>
        <w:rPr>
          <w:rFonts w:ascii="微軟正黑體" w:eastAsia="微軟正黑體" w:hAnsi="微軟正黑體" w:cs="Arial"/>
          <w:b/>
          <w:bCs/>
          <w:color w:val="0000CC"/>
          <w:spacing w:val="15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b/>
          <w:bCs/>
          <w:color w:val="0000CC"/>
          <w:spacing w:val="15"/>
          <w:kern w:val="0"/>
          <w:sz w:val="28"/>
          <w:szCs w:val="28"/>
        </w:rPr>
        <w:t xml:space="preserve">*徵血液透析護理人員(具護理師執照)    </w:t>
      </w:r>
      <w:r>
        <w:rPr>
          <w:rFonts w:ascii="微軟正黑體" w:eastAsia="微軟正黑體" w:hAnsi="微軟正黑體" w:hint="eastAsia"/>
          <w:b/>
          <w:sz w:val="28"/>
          <w:szCs w:val="28"/>
        </w:rPr>
        <w:t>歡迎您的加入！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590"/>
      </w:tblGrid>
      <w:tr w:rsidR="00174DE1" w:rsidRPr="0052537A" w14:paraId="0DB10124" w14:textId="77777777" w:rsidTr="00E176C4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C9B2" w14:textId="22F77967" w:rsidR="00E176C4" w:rsidRPr="0052537A" w:rsidRDefault="00E176C4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8"/>
              </w:rPr>
            </w:pP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5BD8" w14:textId="77777777" w:rsidR="008E723D" w:rsidRPr="008E723D" w:rsidRDefault="008E723D" w:rsidP="008E723D">
            <w:pPr>
              <w:adjustRightInd w:val="0"/>
              <w:snapToGrid w:val="0"/>
              <w:spacing w:line="240" w:lineRule="atLeast"/>
              <w:ind w:left="480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8E723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週日固定OFF，日班多，沒有大夜班</w:t>
            </w:r>
          </w:p>
          <w:p w14:paraId="05B277CB" w14:textId="77777777" w:rsidR="00E176C4" w:rsidRPr="00922FAA" w:rsidRDefault="003D20A4" w:rsidP="004C0816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透析工作主要為</w:t>
            </w:r>
            <w:r w:rsidR="00E176C4" w:rsidRPr="00922FAA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週</w:t>
            </w:r>
            <w:r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一至週六</w:t>
            </w:r>
          </w:p>
          <w:p w14:paraId="2AAA4B3D" w14:textId="319B043C" w:rsidR="00E176C4" w:rsidRPr="00922FAA" w:rsidRDefault="00E176C4" w:rsidP="004C0816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</w:pPr>
            <w:r w:rsidRPr="00922FAA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週一、三、五</w:t>
            </w:r>
            <w:r w:rsidR="00022CDE" w:rsidRPr="00922FAA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 xml:space="preserve"> 日班外</w:t>
            </w:r>
            <w:r w:rsidR="0031258C" w:rsidRPr="00922FAA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,</w:t>
            </w:r>
            <w:r w:rsidRPr="00922FAA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有小夜</w:t>
            </w:r>
            <w:r w:rsidR="00022CDE" w:rsidRPr="00922FAA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班</w:t>
            </w:r>
            <w:r w:rsidR="00A9335D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1</w:t>
            </w:r>
            <w:r w:rsidR="00D31B39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5</w:t>
            </w:r>
            <w:r w:rsidR="00A9335D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:</w:t>
            </w:r>
            <w:r w:rsidR="00D31B39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0</w:t>
            </w:r>
            <w:r w:rsidR="00A9335D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0~2</w:t>
            </w:r>
            <w:r w:rsidR="00D31B39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3</w:t>
            </w:r>
            <w:r w:rsidR="00A9335D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:</w:t>
            </w:r>
            <w:r w:rsidR="00D31B39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0</w:t>
            </w:r>
            <w:r w:rsidR="00A9335D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0</w:t>
            </w:r>
            <w:r w:rsidRPr="00922FAA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支領夜班費</w:t>
            </w:r>
            <w:r w:rsidR="00D31B39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3</w:t>
            </w:r>
            <w:r w:rsidR="00D31B39">
              <w:rPr>
                <w:rFonts w:ascii="微軟正黑體" w:eastAsia="微軟正黑體" w:hAnsi="微軟正黑體"/>
                <w:b/>
                <w:color w:val="7030A0"/>
                <w:sz w:val="22"/>
                <w:szCs w:val="28"/>
              </w:rPr>
              <w:t>00</w:t>
            </w:r>
            <w:r w:rsidR="00D31B39">
              <w:rPr>
                <w:rFonts w:ascii="微軟正黑體" w:eastAsia="微軟正黑體" w:hAnsi="微軟正黑體" w:hint="eastAsia"/>
                <w:b/>
                <w:color w:val="7030A0"/>
                <w:sz w:val="22"/>
                <w:szCs w:val="28"/>
              </w:rPr>
              <w:t>元</w:t>
            </w:r>
          </w:p>
          <w:p w14:paraId="6215283E" w14:textId="77777777" w:rsidR="00A9335D" w:rsidRDefault="00A9335D" w:rsidP="00A9335D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color w:val="FF0000"/>
                <w:sz w:val="22"/>
                <w:szCs w:val="28"/>
              </w:rPr>
              <w:t>照護人力比1:4</w:t>
            </w:r>
            <w:r w:rsidRPr="0052537A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,彈性排班</w:t>
            </w:r>
            <w:r w:rsidR="003D20A4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每日正常工時</w:t>
            </w:r>
            <w:r w:rsidRPr="0052537A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最高不超過10小時</w:t>
            </w:r>
          </w:p>
          <w:p w14:paraId="60B5BE7E" w14:textId="77777777" w:rsidR="009013FF" w:rsidRPr="006A17C6" w:rsidRDefault="009013FF" w:rsidP="009013FF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6A17C6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超過每月應上班時數</w:t>
            </w:r>
            <w:r w:rsidR="003D20A4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依法給付</w:t>
            </w:r>
            <w:r w:rsidRPr="006A17C6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加班費</w:t>
            </w:r>
          </w:p>
          <w:p w14:paraId="3759DE29" w14:textId="77777777" w:rsidR="009013FF" w:rsidRPr="009E3B04" w:rsidRDefault="009013FF" w:rsidP="00F46128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  <w:szCs w:val="28"/>
              </w:rPr>
            </w:pPr>
            <w:r w:rsidRPr="009E3B04">
              <w:rPr>
                <w:rFonts w:ascii="微軟正黑體" w:eastAsia="微軟正黑體" w:hAnsi="微軟正黑體" w:hint="eastAsia"/>
                <w:sz w:val="22"/>
                <w:szCs w:val="28"/>
              </w:rPr>
              <w:t>無透析經驗經3~6個月試用,期滿簽約後加領</w:t>
            </w:r>
            <w:r w:rsidR="009E3B04" w:rsidRPr="009E3B04">
              <w:rPr>
                <w:rFonts w:ascii="微軟正黑體" w:eastAsia="微軟正黑體" w:hAnsi="微軟正黑體" w:hint="eastAsia"/>
                <w:sz w:val="22"/>
                <w:szCs w:val="28"/>
                <w:u w:val="single"/>
              </w:rPr>
              <w:t>首次</w:t>
            </w:r>
            <w:r w:rsidRPr="009E3B04">
              <w:rPr>
                <w:rFonts w:ascii="微軟正黑體" w:eastAsia="微軟正黑體" w:hAnsi="微軟正黑體" w:hint="eastAsia"/>
                <w:sz w:val="22"/>
                <w:szCs w:val="28"/>
                <w:u w:val="single"/>
              </w:rPr>
              <w:t>簽約金</w:t>
            </w:r>
            <w:r w:rsidR="009E3B04">
              <w:rPr>
                <w:rFonts w:ascii="微軟正黑體" w:eastAsia="微軟正黑體" w:hAnsi="微軟正黑體" w:hint="eastAsia"/>
                <w:sz w:val="22"/>
                <w:szCs w:val="28"/>
              </w:rPr>
              <w:t>與每</w:t>
            </w:r>
            <w:r w:rsidR="009E3B04" w:rsidRPr="009E3B04">
              <w:rPr>
                <w:rFonts w:ascii="微軟正黑體" w:eastAsia="微軟正黑體" w:hAnsi="微軟正黑體" w:hint="eastAsia"/>
                <w:sz w:val="22"/>
                <w:szCs w:val="28"/>
              </w:rPr>
              <w:t>月</w:t>
            </w:r>
            <w:r w:rsidR="009E3B04">
              <w:rPr>
                <w:rFonts w:ascii="微軟正黑體" w:eastAsia="微軟正黑體" w:hAnsi="微軟正黑體" w:hint="eastAsia"/>
                <w:sz w:val="22"/>
                <w:szCs w:val="28"/>
              </w:rPr>
              <w:t>發放</w:t>
            </w:r>
            <w:r w:rsidR="009E3B04" w:rsidRPr="00712163">
              <w:rPr>
                <w:rFonts w:ascii="微軟正黑體" w:eastAsia="微軟正黑體" w:hAnsi="微軟正黑體" w:hint="eastAsia"/>
                <w:sz w:val="22"/>
                <w:szCs w:val="28"/>
                <w:u w:val="single"/>
              </w:rPr>
              <w:t>簽約金</w:t>
            </w:r>
            <w:r w:rsidR="009E3B04">
              <w:rPr>
                <w:rFonts w:ascii="微軟正黑體" w:eastAsia="微軟正黑體" w:hAnsi="微軟正黑體" w:hint="eastAsia"/>
                <w:sz w:val="22"/>
                <w:szCs w:val="28"/>
              </w:rPr>
              <w:t>與</w:t>
            </w:r>
            <w:r w:rsidR="009E3B04" w:rsidRPr="00712163">
              <w:rPr>
                <w:rFonts w:ascii="微軟正黑體" w:eastAsia="微軟正黑體" w:hAnsi="微軟正黑體" w:hint="eastAsia"/>
                <w:sz w:val="22"/>
                <w:szCs w:val="28"/>
                <w:u w:val="single"/>
              </w:rPr>
              <w:t>月績效獎金</w:t>
            </w:r>
            <w:r w:rsidR="009E3B04" w:rsidRPr="009E3B04">
              <w:rPr>
                <w:rFonts w:ascii="微軟正黑體" w:eastAsia="微軟正黑體" w:hAnsi="微軟正黑體" w:hint="eastAsia"/>
                <w:sz w:val="22"/>
                <w:szCs w:val="28"/>
              </w:rPr>
              <w:t>(獎學金專案</w:t>
            </w:r>
            <w:r w:rsidR="009E3B04">
              <w:rPr>
                <w:rFonts w:ascii="微軟正黑體" w:eastAsia="微軟正黑體" w:hAnsi="微軟正黑體" w:hint="eastAsia"/>
                <w:sz w:val="22"/>
                <w:szCs w:val="28"/>
              </w:rPr>
              <w:t>則</w:t>
            </w:r>
            <w:r w:rsidR="009E3B04" w:rsidRPr="009E3B04">
              <w:rPr>
                <w:rFonts w:ascii="微軟正黑體" w:eastAsia="微軟正黑體" w:hAnsi="微軟正黑體" w:hint="eastAsia"/>
                <w:sz w:val="22"/>
                <w:szCs w:val="28"/>
              </w:rPr>
              <w:t>無簽約金)</w:t>
            </w:r>
          </w:p>
          <w:p w14:paraId="0DACA470" w14:textId="77777777" w:rsidR="009013FF" w:rsidRPr="009013FF" w:rsidRDefault="009013FF" w:rsidP="00C35452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9013FF">
              <w:rPr>
                <w:rFonts w:ascii="微軟正黑體" w:eastAsia="微軟正黑體" w:hAnsi="微軟正黑體" w:hint="eastAsia"/>
                <w:sz w:val="22"/>
                <w:szCs w:val="28"/>
              </w:rPr>
              <w:t>每年度</w:t>
            </w:r>
            <w:r w:rsidR="00855B32">
              <w:rPr>
                <w:rFonts w:ascii="微軟正黑體" w:eastAsia="微軟正黑體" w:hAnsi="微軟正黑體" w:hint="eastAsia"/>
                <w:sz w:val="22"/>
                <w:szCs w:val="28"/>
              </w:rPr>
              <w:t>依</w:t>
            </w:r>
            <w:r w:rsidRPr="009013FF">
              <w:rPr>
                <w:rFonts w:ascii="微軟正黑體" w:eastAsia="微軟正黑體" w:hAnsi="微軟正黑體" w:hint="eastAsia"/>
                <w:sz w:val="22"/>
                <w:szCs w:val="28"/>
              </w:rPr>
              <w:t>核算積分調薪</w:t>
            </w:r>
          </w:p>
          <w:p w14:paraId="332D127D" w14:textId="77777777" w:rsidR="009013FF" w:rsidRPr="00855B32" w:rsidRDefault="009013FF" w:rsidP="00B060AD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855B32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透析中心護理人員遵照勞基法規定</w:t>
            </w:r>
            <w:r w:rsidR="00855B32" w:rsidRPr="00855B32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,提供國定假日</w:t>
            </w:r>
            <w:r w:rsidR="00855B32" w:rsidRPr="00855B32"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  <w:t>、</w:t>
            </w:r>
            <w:r w:rsidRPr="00855B32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特休假、生理假、陪產假、育嬰假、</w:t>
            </w:r>
            <w:proofErr w:type="gramStart"/>
            <w:r w:rsidR="00855B32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提撥</w:t>
            </w:r>
            <w:proofErr w:type="gramEnd"/>
            <w:r w:rsidRPr="00855B32"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>退休金….</w:t>
            </w:r>
          </w:p>
          <w:p w14:paraId="632B08EB" w14:textId="77777777" w:rsidR="00E176C4" w:rsidRPr="0052537A" w:rsidRDefault="00E176C4" w:rsidP="004C0816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特聘專任法律顧問並投保</w:t>
            </w:r>
            <w:proofErr w:type="gramStart"/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醫</w:t>
            </w:r>
            <w:proofErr w:type="gramEnd"/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責險</w:t>
            </w:r>
          </w:p>
          <w:p w14:paraId="05021277" w14:textId="77777777" w:rsidR="00E176C4" w:rsidRPr="0052537A" w:rsidRDefault="00E176C4" w:rsidP="004C0816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三節獎金、</w:t>
            </w:r>
            <w:r w:rsidR="00855B32">
              <w:rPr>
                <w:rFonts w:ascii="微軟正黑體" w:eastAsia="微軟正黑體" w:hAnsi="微軟正黑體" w:hint="eastAsia"/>
                <w:sz w:val="22"/>
                <w:szCs w:val="28"/>
              </w:rPr>
              <w:t>久任獎金、</w:t>
            </w: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護士服</w:t>
            </w:r>
            <w:r w:rsidRPr="0052537A">
              <w:rPr>
                <w:rFonts w:ascii="標楷體" w:eastAsia="標楷體" w:hAnsi="標楷體" w:hint="eastAsia"/>
                <w:sz w:val="22"/>
                <w:szCs w:val="28"/>
              </w:rPr>
              <w:t>、</w:t>
            </w: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護士節禮品、聚餐旅遊…</w:t>
            </w:r>
            <w:r w:rsidR="00855B32">
              <w:rPr>
                <w:rFonts w:ascii="微軟正黑體" w:eastAsia="微軟正黑體" w:hAnsi="微軟正黑體" w:hint="eastAsia"/>
                <w:sz w:val="22"/>
                <w:szCs w:val="28"/>
              </w:rPr>
              <w:t>.等職工福利</w:t>
            </w:r>
          </w:p>
          <w:p w14:paraId="3B8B12B5" w14:textId="77777777" w:rsidR="00E176C4" w:rsidRPr="0052537A" w:rsidRDefault="00E176C4" w:rsidP="004C0816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血液透析訓練班證書或血液透析專科護理師每月加發執照費</w:t>
            </w:r>
          </w:p>
          <w:p w14:paraId="61597B6D" w14:textId="69DA3037" w:rsidR="00E176C4" w:rsidRPr="0052537A" w:rsidRDefault="00435977" w:rsidP="004C0816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院內院外教育訓練</w:t>
            </w: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及佳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特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全方位</w:t>
            </w:r>
            <w:r w:rsidR="00C6251C">
              <w:rPr>
                <w:rFonts w:ascii="微軟正黑體" w:eastAsia="微軟正黑體" w:hAnsi="微軟正黑體" w:hint="eastAsia"/>
                <w:sz w:val="22"/>
                <w:szCs w:val="28"/>
              </w:rPr>
              <w:t>教育訓練</w:t>
            </w:r>
            <w:r>
              <w:rPr>
                <w:rFonts w:ascii="新細明體" w:eastAsia="新細明體" w:hAnsi="新細明體" w:hint="eastAsia"/>
                <w:sz w:val="22"/>
                <w:szCs w:val="28"/>
              </w:rPr>
              <w:t>，</w:t>
            </w:r>
            <w:r w:rsidRPr="00435977">
              <w:rPr>
                <w:rFonts w:ascii="微軟正黑體" w:eastAsia="微軟正黑體" w:hAnsi="微軟正黑體" w:hint="eastAsia"/>
                <w:sz w:val="22"/>
                <w:szCs w:val="28"/>
              </w:rPr>
              <w:t>主管人才培訓</w:t>
            </w: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班</w:t>
            </w:r>
          </w:p>
          <w:p w14:paraId="40E0DDFD" w14:textId="7BE273BA" w:rsidR="00E176C4" w:rsidRPr="0052537A" w:rsidRDefault="00435977" w:rsidP="00C6251C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佳特院所遍佈全省百家</w:t>
            </w:r>
            <w:r>
              <w:rPr>
                <w:rFonts w:ascii="新細明體" w:eastAsia="新細明體" w:hAnsi="新細明體" w:hint="eastAsia"/>
                <w:sz w:val="22"/>
                <w:szCs w:val="28"/>
              </w:rPr>
              <w:t>，</w:t>
            </w:r>
            <w:r w:rsidRPr="00355B16">
              <w:rPr>
                <w:rFonts w:ascii="微軟正黑體" w:eastAsia="微軟正黑體" w:hAnsi="微軟正黑體" w:hint="eastAsia"/>
                <w:sz w:val="22"/>
                <w:szCs w:val="28"/>
              </w:rPr>
              <w:t>結婚搬遷</w:t>
            </w:r>
            <w:r w:rsidR="00355B16" w:rsidRPr="00355B16">
              <w:rPr>
                <w:rFonts w:ascii="微軟正黑體" w:eastAsia="微軟正黑體" w:hAnsi="微軟正黑體" w:hint="eastAsia"/>
                <w:sz w:val="22"/>
                <w:szCs w:val="28"/>
              </w:rPr>
              <w:t>方便轉任</w:t>
            </w:r>
          </w:p>
        </w:tc>
      </w:tr>
      <w:tr w:rsidR="00174DE1" w:rsidRPr="0052537A" w14:paraId="7E9E9140" w14:textId="77777777" w:rsidTr="00E176C4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6777" w14:textId="77777777" w:rsidR="00E176C4" w:rsidRPr="0052537A" w:rsidRDefault="00C83D4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薪資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3292" w14:textId="3187E9FE" w:rsidR="00E176C4" w:rsidRPr="005447FF" w:rsidRDefault="00355B16" w:rsidP="00E04577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全</w:t>
            </w:r>
            <w:r w:rsidR="006F0B65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薪達</w:t>
            </w:r>
            <w:r w:rsidR="00E04577" w:rsidRPr="005447FF">
              <w:rPr>
                <w:rFonts w:ascii="微軟正黑體" w:eastAsia="微軟正黑體" w:hAnsi="微軟正黑體"/>
                <w:sz w:val="22"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8</w:t>
            </w:r>
            <w:r w:rsidR="00E04577" w:rsidRPr="005447FF">
              <w:rPr>
                <w:rFonts w:ascii="微軟正黑體" w:eastAsia="微軟正黑體" w:hAnsi="微軟正黑體"/>
                <w:sz w:val="22"/>
                <w:szCs w:val="28"/>
              </w:rPr>
              <w:t>,</w:t>
            </w:r>
            <w:r w:rsidR="007057BE">
              <w:rPr>
                <w:rFonts w:ascii="微軟正黑體" w:eastAsia="微軟正黑體" w:hAnsi="微軟正黑體"/>
                <w:sz w:val="22"/>
                <w:szCs w:val="28"/>
              </w:rPr>
              <w:t>0</w:t>
            </w:r>
            <w:r w:rsidR="00E04577" w:rsidRPr="005447FF">
              <w:rPr>
                <w:rFonts w:ascii="微軟正黑體" w:eastAsia="微軟正黑體" w:hAnsi="微軟正黑體"/>
                <w:sz w:val="22"/>
                <w:szCs w:val="28"/>
              </w:rPr>
              <w:t>00~</w:t>
            </w:r>
            <w:r>
              <w:rPr>
                <w:rFonts w:ascii="微軟正黑體" w:eastAsia="微軟正黑體" w:hAnsi="微軟正黑體"/>
                <w:sz w:val="22"/>
                <w:szCs w:val="28"/>
              </w:rPr>
              <w:t>45</w:t>
            </w:r>
            <w:r w:rsidR="00E04577" w:rsidRPr="005447FF">
              <w:rPr>
                <w:rFonts w:ascii="微軟正黑體" w:eastAsia="微軟正黑體" w:hAnsi="微軟正黑體"/>
                <w:sz w:val="22"/>
                <w:szCs w:val="28"/>
              </w:rPr>
              <w:t>,000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元</w:t>
            </w:r>
          </w:p>
          <w:p w14:paraId="6FA3EBEB" w14:textId="35CFB6FA" w:rsidR="00E04577" w:rsidRPr="00E04577" w:rsidRDefault="00D31B39" w:rsidP="00855B3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(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試用期滿簽約後</w:t>
            </w:r>
            <w:r w:rsidR="005447FF">
              <w:rPr>
                <w:rFonts w:ascii="微軟正黑體" w:eastAsia="微軟正黑體" w:hAnsi="微軟正黑體"/>
                <w:sz w:val="22"/>
                <w:szCs w:val="28"/>
              </w:rPr>
              <w:t>: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加發</w:t>
            </w:r>
            <w:r w:rsidR="005447FF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首次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簽約</w:t>
            </w:r>
            <w:r w:rsidR="00855B32">
              <w:rPr>
                <w:rFonts w:ascii="微軟正黑體" w:eastAsia="微軟正黑體" w:hAnsi="微軟正黑體" w:hint="eastAsia"/>
                <w:sz w:val="22"/>
                <w:szCs w:val="28"/>
              </w:rPr>
              <w:t>獎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金7</w:t>
            </w:r>
            <w:r w:rsidR="00E04577" w:rsidRPr="005447FF">
              <w:rPr>
                <w:rFonts w:ascii="微軟正黑體" w:eastAsia="微軟正黑體" w:hAnsi="微軟正黑體"/>
                <w:sz w:val="22"/>
                <w:szCs w:val="28"/>
              </w:rPr>
              <w:t>,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500元</w:t>
            </w:r>
            <w:r w:rsidR="005447FF">
              <w:rPr>
                <w:rFonts w:ascii="微軟正黑體" w:eastAsia="微軟正黑體" w:hAnsi="微軟正黑體" w:hint="eastAsia"/>
                <w:sz w:val="22"/>
                <w:szCs w:val="28"/>
              </w:rPr>
              <w:t>;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每月</w:t>
            </w:r>
            <w:r w:rsidR="00855B32">
              <w:rPr>
                <w:rFonts w:ascii="微軟正黑體" w:eastAsia="微軟正黑體" w:hAnsi="微軟正黑體" w:hint="eastAsia"/>
                <w:sz w:val="22"/>
                <w:szCs w:val="28"/>
              </w:rPr>
              <w:t>簽約金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2</w:t>
            </w:r>
            <w:r w:rsidR="00E04577" w:rsidRPr="005447FF">
              <w:rPr>
                <w:rFonts w:ascii="微軟正黑體" w:eastAsia="微軟正黑體" w:hAnsi="微軟正黑體"/>
                <w:sz w:val="22"/>
                <w:szCs w:val="28"/>
              </w:rPr>
              <w:t>,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500元+</w:t>
            </w:r>
            <w:r w:rsidR="009C561E">
              <w:rPr>
                <w:rFonts w:ascii="微軟正黑體" w:eastAsia="微軟正黑體" w:hAnsi="微軟正黑體" w:hint="eastAsia"/>
                <w:sz w:val="22"/>
                <w:szCs w:val="28"/>
              </w:rPr>
              <w:t>每</w:t>
            </w:r>
            <w:r w:rsidR="00E04577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月</w:t>
            </w:r>
            <w:r w:rsidR="00A70C4B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績效金</w:t>
            </w:r>
            <w:r w:rsidR="00855B32">
              <w:rPr>
                <w:rFonts w:ascii="微軟正黑體" w:eastAsia="微軟正黑體" w:hAnsi="微軟正黑體" w:hint="eastAsia"/>
                <w:sz w:val="22"/>
                <w:szCs w:val="28"/>
              </w:rPr>
              <w:t>約</w:t>
            </w:r>
            <w:r w:rsidR="00A70C4B" w:rsidRPr="005447FF">
              <w:rPr>
                <w:rFonts w:ascii="微軟正黑體" w:eastAsia="微軟正黑體" w:hAnsi="微軟正黑體"/>
                <w:sz w:val="22"/>
                <w:szCs w:val="28"/>
              </w:rPr>
              <w:t>4</w:t>
            </w:r>
            <w:r w:rsidR="00A70C4B" w:rsidRPr="005447FF">
              <w:rPr>
                <w:rFonts w:ascii="微軟正黑體" w:eastAsia="微軟正黑體" w:hAnsi="微軟正黑體" w:hint="eastAsia"/>
                <w:sz w:val="22"/>
                <w:szCs w:val="28"/>
              </w:rPr>
              <w:t>,</w:t>
            </w:r>
            <w:r w:rsidR="00A70C4B" w:rsidRPr="005447FF">
              <w:rPr>
                <w:rFonts w:ascii="微軟正黑體" w:eastAsia="微軟正黑體" w:hAnsi="微軟正黑體"/>
                <w:sz w:val="22"/>
                <w:szCs w:val="28"/>
              </w:rPr>
              <w:t>000~1</w:t>
            </w: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2</w:t>
            </w:r>
            <w:r w:rsidR="00A70C4B" w:rsidRPr="005447FF">
              <w:rPr>
                <w:rFonts w:ascii="微軟正黑體" w:eastAsia="微軟正黑體" w:hAnsi="微軟正黑體"/>
                <w:sz w:val="22"/>
                <w:szCs w:val="28"/>
              </w:rPr>
              <w:t>,000</w:t>
            </w:r>
            <w:r w:rsidR="009E3B04">
              <w:rPr>
                <w:rFonts w:ascii="微軟正黑體" w:eastAsia="微軟正黑體" w:hAnsi="微軟正黑體" w:hint="eastAsia"/>
                <w:sz w:val="22"/>
                <w:szCs w:val="28"/>
              </w:rPr>
              <w:t>(獎學金專案則無</w:t>
            </w:r>
            <w:r w:rsidR="009E3B04" w:rsidRPr="009E3B04">
              <w:rPr>
                <w:rFonts w:ascii="微軟正黑體" w:eastAsia="微軟正黑體" w:hAnsi="微軟正黑體" w:hint="eastAsia"/>
                <w:sz w:val="22"/>
                <w:szCs w:val="28"/>
                <w:u w:val="single"/>
              </w:rPr>
              <w:t>首次簽約金</w:t>
            </w:r>
            <w:r w:rsidR="009E3B04">
              <w:rPr>
                <w:rFonts w:ascii="微軟正黑體" w:eastAsia="微軟正黑體" w:hAnsi="微軟正黑體" w:hint="eastAsia"/>
                <w:sz w:val="22"/>
                <w:szCs w:val="28"/>
              </w:rPr>
              <w:t>與</w:t>
            </w:r>
            <w:r w:rsidR="009E3B04" w:rsidRPr="009E3B04">
              <w:rPr>
                <w:rFonts w:ascii="微軟正黑體" w:eastAsia="微軟正黑體" w:hAnsi="微軟正黑體" w:hint="eastAsia"/>
                <w:sz w:val="22"/>
                <w:szCs w:val="28"/>
                <w:u w:val="single"/>
              </w:rPr>
              <w:t>每月簽約金</w:t>
            </w:r>
            <w:r w:rsidR="009E3B04">
              <w:rPr>
                <w:rFonts w:ascii="微軟正黑體" w:eastAsia="微軟正黑體" w:hAnsi="微軟正黑體" w:hint="eastAsia"/>
                <w:sz w:val="22"/>
                <w:szCs w:val="28"/>
              </w:rPr>
              <w:t>)</w:t>
            </w:r>
          </w:p>
        </w:tc>
      </w:tr>
      <w:tr w:rsidR="00174DE1" w:rsidRPr="0052537A" w14:paraId="49ED108D" w14:textId="77777777" w:rsidTr="00E176C4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4042" w14:textId="77777777" w:rsidR="00E176C4" w:rsidRPr="0052537A" w:rsidRDefault="00E176C4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EF20" w14:textId="3A7F0914" w:rsidR="00E176C4" w:rsidRPr="0052537A" w:rsidRDefault="009A2473" w:rsidP="00E94DA5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b/>
                <w:bCs/>
                <w:color w:val="000000"/>
                <w:spacing w:val="15"/>
                <w:kern w:val="0"/>
                <w:sz w:val="22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sz w:val="22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6A4ACC7" wp14:editId="6B4D2AC3">
                  <wp:simplePos x="0" y="0"/>
                  <wp:positionH relativeFrom="column">
                    <wp:posOffset>3681095</wp:posOffset>
                  </wp:positionH>
                  <wp:positionV relativeFrom="paragraph">
                    <wp:posOffset>119380</wp:posOffset>
                  </wp:positionV>
                  <wp:extent cx="454025" cy="436880"/>
                  <wp:effectExtent l="0" t="0" r="3175" b="127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/>
                <w:b/>
                <w:noProof/>
                <w:color w:val="000000"/>
                <w:sz w:val="22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60A500FB" wp14:editId="576191A9">
                  <wp:simplePos x="0" y="0"/>
                  <wp:positionH relativeFrom="column">
                    <wp:posOffset>4225925</wp:posOffset>
                  </wp:positionH>
                  <wp:positionV relativeFrom="paragraph">
                    <wp:posOffset>144780</wp:posOffset>
                  </wp:positionV>
                  <wp:extent cx="404495" cy="344805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E94DA5"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2"/>
                <w:szCs w:val="28"/>
              </w:rPr>
              <w:t>北部、中部、南部</w:t>
            </w:r>
            <w:proofErr w:type="gramEnd"/>
            <w:r w:rsidR="00E94DA5"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2"/>
                <w:szCs w:val="28"/>
              </w:rPr>
              <w:t xml:space="preserve"> </w:t>
            </w:r>
            <w:r w:rsidR="00E176C4"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2"/>
                <w:szCs w:val="28"/>
              </w:rPr>
              <w:t>佳</w:t>
            </w:r>
            <w:proofErr w:type="gramStart"/>
            <w:r w:rsidR="00E176C4"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2"/>
                <w:szCs w:val="28"/>
              </w:rPr>
              <w:t>特</w:t>
            </w:r>
            <w:proofErr w:type="gramEnd"/>
            <w:r w:rsidR="00E176C4"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2"/>
                <w:szCs w:val="28"/>
              </w:rPr>
              <w:t>全省</w:t>
            </w:r>
            <w:r w:rsidR="00E94DA5"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2"/>
                <w:szCs w:val="28"/>
              </w:rPr>
              <w:t>近百</w:t>
            </w:r>
            <w:r w:rsidR="00E176C4"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2"/>
                <w:szCs w:val="28"/>
              </w:rPr>
              <w:t>家血液透析中心</w:t>
            </w:r>
          </w:p>
          <w:p w14:paraId="49EAA5F2" w14:textId="5B7203EF" w:rsidR="00E94DA5" w:rsidRPr="0052537A" w:rsidRDefault="00D31B39" w:rsidP="00E94DA5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</w:pPr>
            <w:hyperlink r:id="rId13" w:history="1">
              <w:r w:rsidRPr="00815D3D">
                <w:rPr>
                  <w:rStyle w:val="a3"/>
                  <w:rFonts w:ascii="微軟正黑體" w:eastAsia="微軟正黑體" w:hAnsi="微軟正黑體"/>
                  <w:sz w:val="22"/>
                  <w:szCs w:val="28"/>
                </w:rPr>
                <w:t>http://www.erstaiwan.com</w:t>
              </w:r>
            </w:hyperlink>
            <w:r>
              <w:rPr>
                <w:rFonts w:ascii="微軟正黑體" w:eastAsia="微軟正黑體" w:hAnsi="微軟正黑體" w:hint="eastAsia"/>
                <w:color w:val="000000"/>
                <w:sz w:val="22"/>
                <w:szCs w:val="28"/>
              </w:rPr>
              <w:t xml:space="preserve"> </w:t>
            </w:r>
          </w:p>
        </w:tc>
      </w:tr>
      <w:tr w:rsidR="003C5BC2" w:rsidRPr="0052537A" w14:paraId="366CB670" w14:textId="77777777" w:rsidTr="003C5BC2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6A0D0AF" w14:textId="77777777" w:rsidR="0052537A" w:rsidRPr="0052537A" w:rsidRDefault="003C5BC2" w:rsidP="003C5BC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佳特</w:t>
            </w:r>
          </w:p>
          <w:p w14:paraId="02728CCA" w14:textId="77777777" w:rsidR="003C5BC2" w:rsidRPr="0052537A" w:rsidRDefault="003C5BC2" w:rsidP="003C5BC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spacing w:val="15"/>
                <w:kern w:val="0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獎學金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8FD23C" w14:textId="77777777" w:rsidR="0052537A" w:rsidRPr="0052537A" w:rsidRDefault="003C5BC2" w:rsidP="003C5BC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申請資格:</w:t>
            </w:r>
            <w:r w:rsidR="00FD4104"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每</w:t>
            </w:r>
            <w:r w:rsidR="00FD4104">
              <w:rPr>
                <w:rFonts w:ascii="微軟正黑體" w:eastAsia="微軟正黑體" w:hAnsi="微軟正黑體" w:hint="eastAsia"/>
                <w:sz w:val="22"/>
                <w:szCs w:val="28"/>
              </w:rPr>
              <w:t>學年</w:t>
            </w:r>
            <w:r w:rsidR="00FD4104"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度應屆</w:t>
            </w: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護理科系畢業班在校生,操行成績&gt;75分.</w:t>
            </w:r>
          </w:p>
          <w:p w14:paraId="4B81321F" w14:textId="31278068" w:rsidR="003C5BC2" w:rsidRPr="0052537A" w:rsidRDefault="003C5BC2" w:rsidP="003C5BC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獎學金10萬元，履約期間為一年六個月，依全省缺額院所，按志願序分發就業</w:t>
            </w:r>
            <w:r w:rsidR="00D31B39">
              <w:rPr>
                <w:rFonts w:ascii="微軟正黑體" w:eastAsia="微軟正黑體" w:hAnsi="微軟正黑體" w:hint="eastAsia"/>
                <w:sz w:val="22"/>
                <w:szCs w:val="28"/>
              </w:rPr>
              <w:t>,每年5</w:t>
            </w:r>
            <w:r w:rsidR="00D31B39">
              <w:rPr>
                <w:rFonts w:ascii="微軟正黑體" w:eastAsia="微軟正黑體" w:hAnsi="微軟正黑體"/>
                <w:sz w:val="22"/>
                <w:szCs w:val="28"/>
              </w:rPr>
              <w:t>/31</w:t>
            </w:r>
            <w:r w:rsidR="00D31B39">
              <w:rPr>
                <w:rFonts w:ascii="微軟正黑體" w:eastAsia="微軟正黑體" w:hAnsi="微軟正黑體" w:hint="eastAsia"/>
                <w:sz w:val="22"/>
                <w:szCs w:val="28"/>
              </w:rPr>
              <w:t>截止收件</w:t>
            </w:r>
          </w:p>
        </w:tc>
      </w:tr>
      <w:tr w:rsidR="00174DE1" w:rsidRPr="00C43753" w14:paraId="40EF65DB" w14:textId="77777777" w:rsidTr="00E176C4">
        <w:trPr>
          <w:trHeight w:val="699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C51A" w14:textId="77777777" w:rsidR="00E176C4" w:rsidRPr="0052537A" w:rsidRDefault="00E176C4" w:rsidP="006F0B65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cs="Arial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聯絡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4D4" w14:textId="77777777" w:rsidR="00E176C4" w:rsidRPr="0052537A" w:rsidRDefault="00E176C4" w:rsidP="0052537A">
            <w:pPr>
              <w:adjustRightInd w:val="0"/>
              <w:snapToGrid w:val="0"/>
              <w:spacing w:line="22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應徵履歷或</w:t>
            </w:r>
            <w:r w:rsidR="003C5BC2"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申請佳</w:t>
            </w:r>
            <w:proofErr w:type="gramStart"/>
            <w:r w:rsidR="003C5BC2"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特</w:t>
            </w:r>
            <w:proofErr w:type="gramEnd"/>
            <w:r w:rsidR="003C5BC2"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獎學金，請洽</w:t>
            </w: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~</w:t>
            </w:r>
          </w:p>
          <w:p w14:paraId="2DE69D34" w14:textId="77777777" w:rsidR="00E176C4" w:rsidRPr="0052537A" w:rsidRDefault="00E176C4" w:rsidP="0052537A">
            <w:pPr>
              <w:adjustRightInd w:val="0"/>
              <w:snapToGrid w:val="0"/>
              <w:spacing w:line="22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香港</w:t>
            </w:r>
            <w:proofErr w:type="gramStart"/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商佳特</w:t>
            </w:r>
            <w:proofErr w:type="gramEnd"/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透析服務股份有限公司台灣分公司 </w:t>
            </w:r>
            <w:proofErr w:type="gramStart"/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醫</w:t>
            </w:r>
            <w:proofErr w:type="gramEnd"/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品處 楊靜子 收</w:t>
            </w:r>
          </w:p>
          <w:p w14:paraId="0329929C" w14:textId="45CFF3C7" w:rsidR="00E176C4" w:rsidRPr="0052537A" w:rsidRDefault="00E176C4" w:rsidP="0052537A">
            <w:pPr>
              <w:adjustRightInd w:val="0"/>
              <w:snapToGrid w:val="0"/>
              <w:spacing w:line="22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聯絡地址：40</w:t>
            </w:r>
            <w:r w:rsidR="00355B16">
              <w:rPr>
                <w:rFonts w:ascii="微軟正黑體" w:eastAsia="微軟正黑體" w:hAnsi="微軟正黑體"/>
                <w:sz w:val="22"/>
                <w:szCs w:val="28"/>
              </w:rPr>
              <w:t>2</w:t>
            </w: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台中市</w:t>
            </w:r>
            <w:r w:rsidR="00355B16">
              <w:rPr>
                <w:rFonts w:ascii="微軟正黑體" w:eastAsia="微軟正黑體" w:hAnsi="微軟正黑體" w:hint="eastAsia"/>
                <w:sz w:val="22"/>
                <w:szCs w:val="28"/>
              </w:rPr>
              <w:t>南區復興路一段2</w:t>
            </w:r>
            <w:r w:rsidR="00355B16">
              <w:rPr>
                <w:rFonts w:ascii="微軟正黑體" w:eastAsia="微軟正黑體" w:hAnsi="微軟正黑體"/>
                <w:sz w:val="22"/>
                <w:szCs w:val="28"/>
              </w:rPr>
              <w:t>70</w:t>
            </w:r>
            <w:r w:rsidR="00355B16">
              <w:rPr>
                <w:rFonts w:ascii="微軟正黑體" w:eastAsia="微軟正黑體" w:hAnsi="微軟正黑體" w:hint="eastAsia"/>
                <w:sz w:val="22"/>
                <w:szCs w:val="28"/>
              </w:rPr>
              <w:t>號3</w:t>
            </w: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樓 </w:t>
            </w:r>
          </w:p>
          <w:p w14:paraId="6CEA1F6B" w14:textId="77777777" w:rsidR="00E176C4" w:rsidRPr="0052537A" w:rsidRDefault="00E176C4" w:rsidP="0052537A">
            <w:pPr>
              <w:adjustRightInd w:val="0"/>
              <w:snapToGrid w:val="0"/>
              <w:spacing w:line="22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公司電話：04-23059335*3225 ；公司傳真：04-23029272</w:t>
            </w:r>
          </w:p>
          <w:p w14:paraId="6CC44747" w14:textId="77777777" w:rsidR="00E176C4" w:rsidRPr="0052537A" w:rsidRDefault="00E176C4" w:rsidP="00C43753">
            <w:pPr>
              <w:adjustRightInd w:val="0"/>
              <w:snapToGrid w:val="0"/>
              <w:spacing w:line="220" w:lineRule="atLeast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52537A">
              <w:rPr>
                <w:rFonts w:ascii="微軟正黑體" w:eastAsia="微軟正黑體" w:hAnsi="微軟正黑體" w:hint="eastAsia"/>
                <w:sz w:val="22"/>
                <w:szCs w:val="28"/>
              </w:rPr>
              <w:t>e-mail：</w:t>
            </w:r>
            <w:r w:rsidR="00C43753">
              <w:rPr>
                <w:rFonts w:ascii="微軟正黑體" w:eastAsia="微軟正黑體" w:hAnsi="微軟正黑體" w:hint="eastAsia"/>
                <w:sz w:val="22"/>
                <w:szCs w:val="28"/>
              </w:rPr>
              <w:t>emp228@excelsior.</w:t>
            </w:r>
            <w:r w:rsidR="00C43753">
              <w:rPr>
                <w:rFonts w:ascii="微軟正黑體" w:eastAsia="微軟正黑體" w:hAnsi="微軟正黑體"/>
                <w:sz w:val="22"/>
                <w:szCs w:val="28"/>
              </w:rPr>
              <w:t>com.tw</w:t>
            </w:r>
            <w:r w:rsidR="00C43753" w:rsidRPr="0052537A">
              <w:rPr>
                <w:rFonts w:ascii="微軟正黑體" w:eastAsia="微軟正黑體" w:hAnsi="微軟正黑體"/>
                <w:sz w:val="22"/>
                <w:szCs w:val="28"/>
              </w:rPr>
              <w:t xml:space="preserve"> </w:t>
            </w:r>
          </w:p>
        </w:tc>
      </w:tr>
    </w:tbl>
    <w:p w14:paraId="75A6CFBB" w14:textId="77777777" w:rsidR="00E176C4" w:rsidRPr="00E176C4" w:rsidRDefault="00E176C4" w:rsidP="00AC4E89">
      <w:pPr>
        <w:jc w:val="center"/>
      </w:pPr>
    </w:p>
    <w:sectPr w:rsidR="00E176C4" w:rsidRPr="00E176C4" w:rsidSect="003F69D0">
      <w:pgSz w:w="11906" w:h="16838"/>
      <w:pgMar w:top="567" w:right="1133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5782" w14:textId="77777777" w:rsidR="002F5902" w:rsidRDefault="002F5902" w:rsidP="007465BD">
      <w:r>
        <w:separator/>
      </w:r>
    </w:p>
  </w:endnote>
  <w:endnote w:type="continuationSeparator" w:id="0">
    <w:p w14:paraId="2E3AA49C" w14:textId="77777777" w:rsidR="002F5902" w:rsidRDefault="002F5902" w:rsidP="0074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3BE3" w14:textId="77777777" w:rsidR="002F5902" w:rsidRDefault="002F5902" w:rsidP="007465BD">
      <w:r>
        <w:separator/>
      </w:r>
    </w:p>
  </w:footnote>
  <w:footnote w:type="continuationSeparator" w:id="0">
    <w:p w14:paraId="625EF668" w14:textId="77777777" w:rsidR="002F5902" w:rsidRDefault="002F5902" w:rsidP="0074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AA9"/>
    <w:multiLevelType w:val="hybridMultilevel"/>
    <w:tmpl w:val="2B5A7E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C4"/>
    <w:rsid w:val="00005A77"/>
    <w:rsid w:val="00022CDE"/>
    <w:rsid w:val="00064400"/>
    <w:rsid w:val="00123611"/>
    <w:rsid w:val="00152837"/>
    <w:rsid w:val="00174DE1"/>
    <w:rsid w:val="001A0F22"/>
    <w:rsid w:val="002514A4"/>
    <w:rsid w:val="00290C09"/>
    <w:rsid w:val="002F5902"/>
    <w:rsid w:val="0031258C"/>
    <w:rsid w:val="00355B16"/>
    <w:rsid w:val="003C5BC2"/>
    <w:rsid w:val="003D20A4"/>
    <w:rsid w:val="003F69D0"/>
    <w:rsid w:val="00435977"/>
    <w:rsid w:val="004424CA"/>
    <w:rsid w:val="004B6C1F"/>
    <w:rsid w:val="004F1302"/>
    <w:rsid w:val="00506F51"/>
    <w:rsid w:val="005146D9"/>
    <w:rsid w:val="0052537A"/>
    <w:rsid w:val="005447FF"/>
    <w:rsid w:val="0057787C"/>
    <w:rsid w:val="006A17C6"/>
    <w:rsid w:val="006D4993"/>
    <w:rsid w:val="006E42E4"/>
    <w:rsid w:val="006F0B65"/>
    <w:rsid w:val="007057BE"/>
    <w:rsid w:val="007103E9"/>
    <w:rsid w:val="00712163"/>
    <w:rsid w:val="00735E1C"/>
    <w:rsid w:val="007415EA"/>
    <w:rsid w:val="007465BD"/>
    <w:rsid w:val="00804718"/>
    <w:rsid w:val="00855B32"/>
    <w:rsid w:val="00886E4F"/>
    <w:rsid w:val="008B0910"/>
    <w:rsid w:val="008E723D"/>
    <w:rsid w:val="008E79CE"/>
    <w:rsid w:val="009013FF"/>
    <w:rsid w:val="0090401C"/>
    <w:rsid w:val="00922FAA"/>
    <w:rsid w:val="00974B5B"/>
    <w:rsid w:val="009A2473"/>
    <w:rsid w:val="009C561E"/>
    <w:rsid w:val="009E3B04"/>
    <w:rsid w:val="009F0B86"/>
    <w:rsid w:val="00A65118"/>
    <w:rsid w:val="00A70C4B"/>
    <w:rsid w:val="00A9335D"/>
    <w:rsid w:val="00A94B82"/>
    <w:rsid w:val="00AA04B0"/>
    <w:rsid w:val="00AC4E89"/>
    <w:rsid w:val="00B93E2A"/>
    <w:rsid w:val="00BC39A9"/>
    <w:rsid w:val="00BC60F7"/>
    <w:rsid w:val="00C43753"/>
    <w:rsid w:val="00C6251C"/>
    <w:rsid w:val="00C74B7E"/>
    <w:rsid w:val="00C83D4A"/>
    <w:rsid w:val="00D31B39"/>
    <w:rsid w:val="00D71BEC"/>
    <w:rsid w:val="00E04577"/>
    <w:rsid w:val="00E176C4"/>
    <w:rsid w:val="00E86AEF"/>
    <w:rsid w:val="00E91839"/>
    <w:rsid w:val="00E94DA5"/>
    <w:rsid w:val="00ED4E44"/>
    <w:rsid w:val="00ED7175"/>
    <w:rsid w:val="00F06AC3"/>
    <w:rsid w:val="00F37821"/>
    <w:rsid w:val="00F977C4"/>
    <w:rsid w:val="00FA413C"/>
    <w:rsid w:val="00FB08E5"/>
    <w:rsid w:val="00FD4104"/>
    <w:rsid w:val="00F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17709"/>
  <w15:chartTrackingRefBased/>
  <w15:docId w15:val="{3E0CD837-22E4-41E5-9538-3F350DD3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76C4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46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65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6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65B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6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69D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D31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rstaiw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B17C-0DBD-437B-998C-4A41BA0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楊靜子</dc:creator>
  <cp:keywords/>
  <dc:description/>
  <cp:lastModifiedBy>靜子 楊</cp:lastModifiedBy>
  <cp:revision>3</cp:revision>
  <cp:lastPrinted>2019-01-14T08:12:00Z</cp:lastPrinted>
  <dcterms:created xsi:type="dcterms:W3CDTF">2022-01-14T09:04:00Z</dcterms:created>
  <dcterms:modified xsi:type="dcterms:W3CDTF">2022-01-25T10:01:00Z</dcterms:modified>
</cp:coreProperties>
</file>